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8E" w:rsidRDefault="006E678E" w:rsidP="006E678E">
      <w:pPr>
        <w:jc w:val="center"/>
        <w:rPr>
          <w:b/>
        </w:rPr>
      </w:pPr>
      <w:r w:rsidRPr="006E678E">
        <w:rPr>
          <w:b/>
        </w:rPr>
        <w:t>PLANILHA DE SOLICITAÇÃO E CONTROLE DE DISPENSAÇÃO DA TALIDOMIDA</w:t>
      </w:r>
      <w:r w:rsidR="005F11C2">
        <w:rPr>
          <w:b/>
        </w:rPr>
        <w:t xml:space="preserve"> </w:t>
      </w:r>
    </w:p>
    <w:p w:rsidR="006E678E" w:rsidRPr="00740738" w:rsidRDefault="006E678E" w:rsidP="006E678E">
      <w:pPr>
        <w:jc w:val="center"/>
        <w:rPr>
          <w:b/>
          <w:sz w:val="16"/>
          <w:szCs w:val="16"/>
        </w:rPr>
      </w:pPr>
    </w:p>
    <w:p w:rsidR="006E678E" w:rsidRDefault="006E678E" w:rsidP="006E678E">
      <w:pPr>
        <w:rPr>
          <w:b/>
        </w:rPr>
      </w:pPr>
      <w:r>
        <w:rPr>
          <w:b/>
        </w:rPr>
        <w:t>Nome da Unidade Pública Dispensadora de Talidomida</w:t>
      </w:r>
      <w:r w:rsidR="00EF056D">
        <w:rPr>
          <w:b/>
        </w:rPr>
        <w:t xml:space="preserve"> (UPDT)</w:t>
      </w:r>
      <w:r>
        <w:rPr>
          <w:b/>
        </w:rPr>
        <w:t xml:space="preserve"> credenciada pela Vigilância Sanitária:</w:t>
      </w:r>
      <w:r w:rsidR="0061309A">
        <w:rPr>
          <w:b/>
        </w:rPr>
        <w:t>-</w:t>
      </w:r>
      <w:bookmarkStart w:id="0" w:name="_GoBack"/>
      <w:bookmarkEnd w:id="0"/>
    </w:p>
    <w:p w:rsidR="006E678E" w:rsidRDefault="006E678E" w:rsidP="006E678E">
      <w:pPr>
        <w:rPr>
          <w:b/>
        </w:rPr>
      </w:pPr>
      <w:r>
        <w:rPr>
          <w:b/>
        </w:rPr>
        <w:t>____________________________________________________________________________________________________________________</w:t>
      </w:r>
    </w:p>
    <w:p w:rsidR="006E678E" w:rsidRDefault="00EF056D" w:rsidP="006E678E">
      <w:pPr>
        <w:rPr>
          <w:b/>
        </w:rPr>
      </w:pPr>
      <w:r>
        <w:rPr>
          <w:b/>
        </w:rPr>
        <w:t>Número do Cadastro Nacional de Estabelecimento de Saúde (CNES)</w:t>
      </w:r>
      <w:r w:rsidR="00F0534D">
        <w:rPr>
          <w:b/>
        </w:rPr>
        <w:t>: _________________</w:t>
      </w:r>
    </w:p>
    <w:p w:rsidR="006E678E" w:rsidRDefault="006E678E" w:rsidP="006E678E">
      <w:pPr>
        <w:rPr>
          <w:b/>
        </w:rPr>
      </w:pPr>
      <w:r>
        <w:rPr>
          <w:b/>
        </w:rPr>
        <w:t xml:space="preserve">Nome do Município: ______________________________ </w:t>
      </w:r>
    </w:p>
    <w:p w:rsidR="006E678E" w:rsidRDefault="006E678E" w:rsidP="006E678E">
      <w:pPr>
        <w:rPr>
          <w:b/>
        </w:rPr>
      </w:pPr>
      <w:r>
        <w:rPr>
          <w:b/>
        </w:rPr>
        <w:t>Mês de Referência: _______________________________</w:t>
      </w:r>
    </w:p>
    <w:p w:rsidR="006E678E" w:rsidRDefault="00F94517" w:rsidP="006E678E">
      <w:pPr>
        <w:jc w:val="center"/>
        <w:rPr>
          <w:b/>
        </w:rPr>
      </w:pPr>
      <w:r>
        <w:rPr>
          <w:b/>
        </w:rPr>
        <w:t>Movimentação do Estoque da</w:t>
      </w:r>
      <w:r w:rsidR="006E678E">
        <w:rPr>
          <w:b/>
        </w:rPr>
        <w:t xml:space="preserve"> Talidomida 100mg</w:t>
      </w:r>
      <w:r w:rsidR="00F0534D">
        <w:rPr>
          <w:b/>
        </w:rPr>
        <w:t xml:space="preserve"> </w:t>
      </w:r>
      <w:r w:rsidR="00400FD8">
        <w:rPr>
          <w:b/>
        </w:rPr>
        <w:t>(em comprimidos)</w:t>
      </w: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2363"/>
        <w:gridCol w:w="2423"/>
        <w:gridCol w:w="2198"/>
        <w:gridCol w:w="2450"/>
        <w:gridCol w:w="1873"/>
        <w:gridCol w:w="3260"/>
      </w:tblGrid>
      <w:tr w:rsidR="00F0534D" w:rsidTr="00F0534D">
        <w:tc>
          <w:tcPr>
            <w:tcW w:w="2363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Programa de Saúde</w:t>
            </w:r>
          </w:p>
        </w:tc>
        <w:tc>
          <w:tcPr>
            <w:tcW w:w="2423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Saldo do mês anterior</w:t>
            </w:r>
          </w:p>
        </w:tc>
        <w:tc>
          <w:tcPr>
            <w:tcW w:w="2198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Quantidade recebida</w:t>
            </w:r>
          </w:p>
        </w:tc>
        <w:tc>
          <w:tcPr>
            <w:tcW w:w="2450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Quantidade dispensada</w:t>
            </w:r>
          </w:p>
        </w:tc>
        <w:tc>
          <w:tcPr>
            <w:tcW w:w="1873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Estoque atual</w:t>
            </w:r>
          </w:p>
        </w:tc>
        <w:tc>
          <w:tcPr>
            <w:tcW w:w="3260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 xml:space="preserve">Solicitação para o próximo mês </w:t>
            </w:r>
          </w:p>
        </w:tc>
      </w:tr>
      <w:tr w:rsidR="00F0534D" w:rsidTr="00F0534D">
        <w:tc>
          <w:tcPr>
            <w:tcW w:w="2363" w:type="dxa"/>
          </w:tcPr>
          <w:p w:rsidR="00F0534D" w:rsidRDefault="00F0534D" w:rsidP="006E678E">
            <w:pPr>
              <w:rPr>
                <w:b/>
              </w:rPr>
            </w:pPr>
            <w:r>
              <w:rPr>
                <w:b/>
              </w:rPr>
              <w:t>Hanseníase</w:t>
            </w:r>
          </w:p>
        </w:tc>
        <w:tc>
          <w:tcPr>
            <w:tcW w:w="2423" w:type="dxa"/>
          </w:tcPr>
          <w:p w:rsidR="00F0534D" w:rsidRDefault="00F0534D" w:rsidP="006E678E">
            <w:pPr>
              <w:rPr>
                <w:b/>
              </w:rPr>
            </w:pPr>
          </w:p>
        </w:tc>
        <w:tc>
          <w:tcPr>
            <w:tcW w:w="2198" w:type="dxa"/>
          </w:tcPr>
          <w:p w:rsidR="00F0534D" w:rsidRDefault="00F0534D" w:rsidP="006E678E">
            <w:pPr>
              <w:rPr>
                <w:b/>
              </w:rPr>
            </w:pPr>
          </w:p>
        </w:tc>
        <w:tc>
          <w:tcPr>
            <w:tcW w:w="2450" w:type="dxa"/>
          </w:tcPr>
          <w:p w:rsidR="00F0534D" w:rsidRDefault="00F0534D" w:rsidP="006E678E">
            <w:pPr>
              <w:rPr>
                <w:b/>
              </w:rPr>
            </w:pPr>
          </w:p>
        </w:tc>
        <w:tc>
          <w:tcPr>
            <w:tcW w:w="1873" w:type="dxa"/>
          </w:tcPr>
          <w:p w:rsidR="00F0534D" w:rsidRDefault="00F0534D" w:rsidP="006E678E">
            <w:pPr>
              <w:rPr>
                <w:b/>
              </w:rPr>
            </w:pPr>
          </w:p>
        </w:tc>
        <w:tc>
          <w:tcPr>
            <w:tcW w:w="3260" w:type="dxa"/>
          </w:tcPr>
          <w:p w:rsidR="00F0534D" w:rsidRDefault="00F0534D" w:rsidP="006E678E">
            <w:pPr>
              <w:rPr>
                <w:b/>
              </w:rPr>
            </w:pPr>
          </w:p>
        </w:tc>
      </w:tr>
      <w:tr w:rsidR="00F0534D" w:rsidTr="00F0534D">
        <w:tc>
          <w:tcPr>
            <w:tcW w:w="2363" w:type="dxa"/>
          </w:tcPr>
          <w:p w:rsidR="00F0534D" w:rsidRDefault="00F0534D" w:rsidP="006E678E">
            <w:pPr>
              <w:rPr>
                <w:b/>
              </w:rPr>
            </w:pPr>
            <w:r>
              <w:rPr>
                <w:b/>
              </w:rPr>
              <w:t>Lúpus e outros</w:t>
            </w:r>
          </w:p>
        </w:tc>
        <w:tc>
          <w:tcPr>
            <w:tcW w:w="2423" w:type="dxa"/>
          </w:tcPr>
          <w:p w:rsidR="00F0534D" w:rsidRDefault="00F0534D" w:rsidP="006E678E">
            <w:pPr>
              <w:rPr>
                <w:b/>
              </w:rPr>
            </w:pPr>
          </w:p>
        </w:tc>
        <w:tc>
          <w:tcPr>
            <w:tcW w:w="2198" w:type="dxa"/>
          </w:tcPr>
          <w:p w:rsidR="00F0534D" w:rsidRDefault="00F0534D" w:rsidP="006E678E">
            <w:pPr>
              <w:rPr>
                <w:b/>
              </w:rPr>
            </w:pPr>
          </w:p>
        </w:tc>
        <w:tc>
          <w:tcPr>
            <w:tcW w:w="2450" w:type="dxa"/>
          </w:tcPr>
          <w:p w:rsidR="00F0534D" w:rsidRDefault="00F0534D" w:rsidP="006E678E">
            <w:pPr>
              <w:rPr>
                <w:b/>
              </w:rPr>
            </w:pPr>
          </w:p>
        </w:tc>
        <w:tc>
          <w:tcPr>
            <w:tcW w:w="1873" w:type="dxa"/>
          </w:tcPr>
          <w:p w:rsidR="00F0534D" w:rsidRDefault="00F0534D" w:rsidP="006E678E">
            <w:pPr>
              <w:rPr>
                <w:b/>
              </w:rPr>
            </w:pPr>
          </w:p>
        </w:tc>
        <w:tc>
          <w:tcPr>
            <w:tcW w:w="3260" w:type="dxa"/>
          </w:tcPr>
          <w:p w:rsidR="00F0534D" w:rsidRDefault="00F0534D" w:rsidP="006E678E">
            <w:pPr>
              <w:rPr>
                <w:b/>
              </w:rPr>
            </w:pPr>
          </w:p>
        </w:tc>
      </w:tr>
    </w:tbl>
    <w:p w:rsidR="006E678E" w:rsidRDefault="006E678E" w:rsidP="006E678E">
      <w:pPr>
        <w:rPr>
          <w:b/>
        </w:rPr>
      </w:pPr>
    </w:p>
    <w:p w:rsidR="006E678E" w:rsidRDefault="00F94517" w:rsidP="000768D7">
      <w:pPr>
        <w:jc w:val="center"/>
        <w:rPr>
          <w:b/>
        </w:rPr>
      </w:pPr>
      <w:r>
        <w:rPr>
          <w:b/>
        </w:rPr>
        <w:t xml:space="preserve">Dados </w:t>
      </w:r>
      <w:r w:rsidR="00F0534D">
        <w:rPr>
          <w:b/>
        </w:rPr>
        <w:t>sobre Dispensação</w:t>
      </w:r>
      <w:r w:rsidR="00EF056D">
        <w:rPr>
          <w:b/>
        </w:rPr>
        <w:t xml:space="preserve"> d</w:t>
      </w:r>
      <w:r w:rsidR="00F0534D">
        <w:rPr>
          <w:b/>
        </w:rPr>
        <w:t>a</w:t>
      </w:r>
      <w:r w:rsidR="000768D7">
        <w:rPr>
          <w:b/>
        </w:rPr>
        <w:t xml:space="preserve"> Talidomida 100mg</w:t>
      </w:r>
    </w:p>
    <w:tbl>
      <w:tblPr>
        <w:tblStyle w:val="Tabelacomgrade"/>
        <w:tblW w:w="14366" w:type="dxa"/>
        <w:tblLook w:val="04A0" w:firstRow="1" w:lastRow="0" w:firstColumn="1" w:lastColumn="0" w:noHBand="0" w:noVBand="1"/>
      </w:tblPr>
      <w:tblGrid>
        <w:gridCol w:w="2802"/>
        <w:gridCol w:w="1984"/>
        <w:gridCol w:w="2050"/>
        <w:gridCol w:w="1717"/>
        <w:gridCol w:w="2552"/>
        <w:gridCol w:w="1560"/>
        <w:gridCol w:w="1701"/>
      </w:tblGrid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Nome do paciente</w:t>
            </w:r>
          </w:p>
        </w:tc>
        <w:tc>
          <w:tcPr>
            <w:tcW w:w="1984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Número Cartão SUS</w:t>
            </w:r>
          </w:p>
        </w:tc>
        <w:tc>
          <w:tcPr>
            <w:tcW w:w="2050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Sexo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Data de Nascimento</w:t>
            </w: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Quantidade dispensada</w:t>
            </w: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  <w:r>
              <w:rPr>
                <w:b/>
              </w:rPr>
              <w:t>CID</w:t>
            </w:r>
          </w:p>
        </w:tc>
        <w:tc>
          <w:tcPr>
            <w:tcW w:w="1701" w:type="dxa"/>
          </w:tcPr>
          <w:p w:rsidR="00F0534D" w:rsidRDefault="00F0534D" w:rsidP="00F0534D">
            <w:pPr>
              <w:jc w:val="center"/>
              <w:rPr>
                <w:b/>
              </w:rPr>
            </w:pPr>
            <w:r>
              <w:rPr>
                <w:b/>
              </w:rPr>
              <w:t>N° da receita</w:t>
            </w:r>
          </w:p>
        </w:tc>
      </w:tr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F0534D" w:rsidRDefault="00F0534D" w:rsidP="000768D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fem</w:t>
            </w:r>
            <w:proofErr w:type="spellEnd"/>
            <w:proofErr w:type="gramEnd"/>
            <w:r>
              <w:rPr>
                <w:b/>
              </w:rPr>
              <w:t xml:space="preserve"> (   ) masc. (   )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</w:tr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F0534D" w:rsidRDefault="00F0534D" w:rsidP="000768D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fem</w:t>
            </w:r>
            <w:proofErr w:type="spellEnd"/>
            <w:proofErr w:type="gramEnd"/>
            <w:r>
              <w:rPr>
                <w:b/>
              </w:rPr>
              <w:t xml:space="preserve"> (   ) masc. (   )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</w:tr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F0534D" w:rsidRDefault="00F0534D" w:rsidP="000768D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fem</w:t>
            </w:r>
            <w:proofErr w:type="spellEnd"/>
            <w:proofErr w:type="gramEnd"/>
            <w:r>
              <w:rPr>
                <w:b/>
              </w:rPr>
              <w:t xml:space="preserve"> (   ) masc. (   )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</w:tr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F0534D" w:rsidRDefault="00F0534D" w:rsidP="000768D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fem</w:t>
            </w:r>
            <w:proofErr w:type="spellEnd"/>
            <w:proofErr w:type="gramEnd"/>
            <w:r>
              <w:rPr>
                <w:b/>
              </w:rPr>
              <w:t xml:space="preserve"> (   ) masc. (   )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</w:tr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0534D" w:rsidRDefault="00F0534D" w:rsidP="0027060C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F0534D" w:rsidRDefault="00F0534D" w:rsidP="0027060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fem</w:t>
            </w:r>
            <w:proofErr w:type="spellEnd"/>
            <w:proofErr w:type="gramEnd"/>
            <w:r>
              <w:rPr>
                <w:b/>
              </w:rPr>
              <w:t xml:space="preserve"> (   ) masc. (   )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</w:tr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0534D" w:rsidRDefault="00F0534D" w:rsidP="0027060C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F0534D" w:rsidRDefault="00F0534D" w:rsidP="0027060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fem</w:t>
            </w:r>
            <w:proofErr w:type="spellEnd"/>
            <w:proofErr w:type="gramEnd"/>
            <w:r>
              <w:rPr>
                <w:b/>
              </w:rPr>
              <w:t xml:space="preserve"> (   ) masc. (   )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</w:tr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0534D" w:rsidRDefault="00F0534D" w:rsidP="0027060C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F0534D" w:rsidRDefault="00F0534D" w:rsidP="0027060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fem</w:t>
            </w:r>
            <w:proofErr w:type="spellEnd"/>
            <w:proofErr w:type="gramEnd"/>
            <w:r>
              <w:rPr>
                <w:b/>
              </w:rPr>
              <w:t xml:space="preserve"> (   ) masc. (   )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</w:tr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0534D" w:rsidRDefault="00F0534D" w:rsidP="0027060C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F0534D" w:rsidRDefault="00F0534D" w:rsidP="0027060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fem</w:t>
            </w:r>
            <w:proofErr w:type="spellEnd"/>
            <w:proofErr w:type="gramEnd"/>
            <w:r>
              <w:rPr>
                <w:b/>
              </w:rPr>
              <w:t xml:space="preserve"> (   ) masc. (   )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</w:tr>
      <w:tr w:rsidR="00F0534D" w:rsidTr="00F0534D">
        <w:tc>
          <w:tcPr>
            <w:tcW w:w="280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0534D" w:rsidRDefault="00F0534D" w:rsidP="0027060C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F0534D" w:rsidRDefault="00F0534D" w:rsidP="0027060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fem</w:t>
            </w:r>
            <w:proofErr w:type="spellEnd"/>
            <w:proofErr w:type="gramEnd"/>
            <w:r>
              <w:rPr>
                <w:b/>
              </w:rPr>
              <w:t xml:space="preserve"> (   ) masc. (   )</w:t>
            </w:r>
          </w:p>
        </w:tc>
        <w:tc>
          <w:tcPr>
            <w:tcW w:w="1717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34D" w:rsidRDefault="00F0534D" w:rsidP="000768D7">
            <w:pPr>
              <w:jc w:val="center"/>
              <w:rPr>
                <w:b/>
              </w:rPr>
            </w:pPr>
          </w:p>
        </w:tc>
      </w:tr>
    </w:tbl>
    <w:p w:rsidR="00740738" w:rsidRDefault="00740738" w:rsidP="00F0534D">
      <w:pPr>
        <w:ind w:right="-171"/>
        <w:rPr>
          <w:b/>
        </w:rPr>
      </w:pPr>
    </w:p>
    <w:p w:rsidR="000768D7" w:rsidRDefault="00F0534D" w:rsidP="00F0534D">
      <w:pPr>
        <w:ind w:right="-171"/>
        <w:rPr>
          <w:b/>
        </w:rPr>
      </w:pPr>
      <w:r>
        <w:rPr>
          <w:b/>
        </w:rPr>
        <w:t>F</w:t>
      </w:r>
      <w:r w:rsidR="000768D7">
        <w:rPr>
          <w:b/>
        </w:rPr>
        <w:t xml:space="preserve">armacêutico responsável </w:t>
      </w:r>
      <w:r w:rsidR="00E05B26">
        <w:rPr>
          <w:b/>
        </w:rPr>
        <w:t>pel</w:t>
      </w:r>
      <w:r>
        <w:rPr>
          <w:b/>
        </w:rPr>
        <w:t>o controle da Talidomida: ________________</w:t>
      </w:r>
      <w:r w:rsidR="00F94517">
        <w:rPr>
          <w:b/>
        </w:rPr>
        <w:t>_______________</w:t>
      </w:r>
      <w:r>
        <w:rPr>
          <w:b/>
        </w:rPr>
        <w:t>_</w:t>
      </w:r>
      <w:r w:rsidR="00E05B26">
        <w:rPr>
          <w:b/>
        </w:rPr>
        <w:t>___</w:t>
      </w:r>
      <w:r w:rsidR="00F94517">
        <w:rPr>
          <w:b/>
        </w:rPr>
        <w:t>_</w:t>
      </w:r>
      <w:r w:rsidR="00740738">
        <w:rPr>
          <w:b/>
        </w:rPr>
        <w:t>_______________</w:t>
      </w:r>
      <w:r w:rsidR="00E05B26">
        <w:rPr>
          <w:b/>
        </w:rPr>
        <w:t xml:space="preserve"> </w:t>
      </w:r>
      <w:r w:rsidR="00740738">
        <w:rPr>
          <w:b/>
        </w:rPr>
        <w:t xml:space="preserve">                                                         </w:t>
      </w:r>
      <w:r>
        <w:rPr>
          <w:b/>
        </w:rPr>
        <w:t>Telefone para contato</w:t>
      </w:r>
      <w:r w:rsidR="00E05B26">
        <w:rPr>
          <w:b/>
        </w:rPr>
        <w:t>:</w:t>
      </w:r>
      <w:r>
        <w:rPr>
          <w:b/>
        </w:rPr>
        <w:t xml:space="preserve"> </w:t>
      </w:r>
      <w:r w:rsidR="00E05B26">
        <w:rPr>
          <w:b/>
        </w:rPr>
        <w:t>_____</w:t>
      </w:r>
      <w:r>
        <w:rPr>
          <w:b/>
        </w:rPr>
        <w:t>__</w:t>
      </w:r>
      <w:r w:rsidR="00E05B26">
        <w:rPr>
          <w:b/>
        </w:rPr>
        <w:t>______</w:t>
      </w:r>
      <w:r w:rsidR="00740738">
        <w:rPr>
          <w:b/>
        </w:rPr>
        <w:t>_______</w:t>
      </w:r>
      <w:r w:rsidR="00DC4288">
        <w:rPr>
          <w:b/>
        </w:rPr>
        <w:t>E</w:t>
      </w:r>
      <w:r w:rsidR="00740738">
        <w:rPr>
          <w:b/>
        </w:rPr>
        <w:t>-mail: ____________________________________________________DATA:___/____/____</w:t>
      </w:r>
    </w:p>
    <w:sectPr w:rsidR="000768D7" w:rsidSect="00F94517">
      <w:headerReference w:type="default" r:id="rId7"/>
      <w:footerReference w:type="default" r:id="rId8"/>
      <w:pgSz w:w="16838" w:h="11906" w:orient="landscape"/>
      <w:pgMar w:top="78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7F" w:rsidRDefault="00BC707F" w:rsidP="000768D7">
      <w:r>
        <w:separator/>
      </w:r>
    </w:p>
  </w:endnote>
  <w:endnote w:type="continuationSeparator" w:id="0">
    <w:p w:rsidR="00BC707F" w:rsidRDefault="00BC707F" w:rsidP="0007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4288" w:type="dxa"/>
      <w:tblInd w:w="-34" w:type="dxa"/>
      <w:tblLook w:val="04A0" w:firstRow="1" w:lastRow="0" w:firstColumn="1" w:lastColumn="0" w:noHBand="0" w:noVBand="1"/>
    </w:tblPr>
    <w:tblGrid>
      <w:gridCol w:w="4640"/>
      <w:gridCol w:w="2217"/>
      <w:gridCol w:w="7431"/>
    </w:tblGrid>
    <w:tr w:rsidR="00983ED8" w:rsidTr="00F94517">
      <w:tc>
        <w:tcPr>
          <w:tcW w:w="4640" w:type="dxa"/>
          <w:vMerge w:val="restart"/>
        </w:tcPr>
        <w:p w:rsidR="00983ED8" w:rsidRPr="00983ED8" w:rsidRDefault="00983ED8" w:rsidP="00983ED8">
          <w:pPr>
            <w:pStyle w:val="Rodap"/>
            <w:rPr>
              <w:sz w:val="18"/>
              <w:szCs w:val="18"/>
            </w:rPr>
          </w:pPr>
        </w:p>
        <w:p w:rsidR="00983ED8" w:rsidRPr="00983ED8" w:rsidRDefault="00983ED8" w:rsidP="00983ED8">
          <w:pPr>
            <w:pStyle w:val="Rodap"/>
            <w:rPr>
              <w:sz w:val="18"/>
              <w:szCs w:val="18"/>
            </w:rPr>
          </w:pPr>
        </w:p>
        <w:p w:rsidR="00983ED8" w:rsidRPr="00983ED8" w:rsidRDefault="00983ED8" w:rsidP="00983ED8">
          <w:pPr>
            <w:pStyle w:val="Rodap"/>
            <w:rPr>
              <w:sz w:val="18"/>
              <w:szCs w:val="18"/>
            </w:rPr>
          </w:pPr>
        </w:p>
        <w:p w:rsidR="00983ED8" w:rsidRPr="00983ED8" w:rsidRDefault="00983ED8" w:rsidP="00983ED8">
          <w:pPr>
            <w:pStyle w:val="Rodap"/>
            <w:rPr>
              <w:sz w:val="18"/>
              <w:szCs w:val="18"/>
            </w:rPr>
          </w:pPr>
          <w:proofErr w:type="gramStart"/>
          <w:r w:rsidRPr="00983ED8">
            <w:rPr>
              <w:sz w:val="18"/>
              <w:szCs w:val="18"/>
            </w:rPr>
            <w:t>Tabela de CID autorizados para Talidomida</w:t>
          </w:r>
          <w:proofErr w:type="gramEnd"/>
          <w:r w:rsidRPr="00983ED8">
            <w:rPr>
              <w:sz w:val="18"/>
              <w:szCs w:val="18"/>
            </w:rPr>
            <w:t xml:space="preserve">: </w:t>
          </w:r>
        </w:p>
        <w:p w:rsidR="00983ED8" w:rsidRPr="00983ED8" w:rsidRDefault="00983ED8">
          <w:pPr>
            <w:pStyle w:val="Rodap"/>
            <w:rPr>
              <w:sz w:val="18"/>
              <w:szCs w:val="18"/>
            </w:rPr>
          </w:pPr>
        </w:p>
      </w:tc>
      <w:tc>
        <w:tcPr>
          <w:tcW w:w="2217" w:type="dxa"/>
        </w:tcPr>
        <w:p w:rsidR="00983ED8" w:rsidRPr="00F94517" w:rsidRDefault="00983ED8">
          <w:pPr>
            <w:pStyle w:val="Rodap"/>
            <w:rPr>
              <w:b/>
              <w:sz w:val="18"/>
              <w:szCs w:val="18"/>
            </w:rPr>
          </w:pPr>
          <w:r w:rsidRPr="00F94517">
            <w:rPr>
              <w:b/>
              <w:sz w:val="18"/>
              <w:szCs w:val="18"/>
            </w:rPr>
            <w:t>CID</w:t>
          </w:r>
        </w:p>
      </w:tc>
      <w:tc>
        <w:tcPr>
          <w:tcW w:w="7431" w:type="dxa"/>
        </w:tcPr>
        <w:p w:rsidR="00983ED8" w:rsidRPr="00F94517" w:rsidRDefault="00983ED8">
          <w:pPr>
            <w:pStyle w:val="Rodap"/>
            <w:rPr>
              <w:b/>
              <w:sz w:val="18"/>
              <w:szCs w:val="18"/>
            </w:rPr>
          </w:pPr>
          <w:r w:rsidRPr="00F94517">
            <w:rPr>
              <w:b/>
              <w:sz w:val="18"/>
              <w:szCs w:val="18"/>
            </w:rPr>
            <w:t>Doença</w:t>
          </w:r>
        </w:p>
      </w:tc>
    </w:tr>
    <w:tr w:rsidR="00983ED8" w:rsidTr="00F94517">
      <w:tc>
        <w:tcPr>
          <w:tcW w:w="4640" w:type="dxa"/>
          <w:vMerge/>
        </w:tcPr>
        <w:p w:rsidR="00983ED8" w:rsidRPr="00983ED8" w:rsidRDefault="00983ED8">
          <w:pPr>
            <w:pStyle w:val="Rodap"/>
            <w:rPr>
              <w:sz w:val="18"/>
              <w:szCs w:val="18"/>
            </w:rPr>
          </w:pPr>
        </w:p>
      </w:tc>
      <w:tc>
        <w:tcPr>
          <w:tcW w:w="2217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r w:rsidRPr="00F94517">
            <w:rPr>
              <w:sz w:val="18"/>
              <w:szCs w:val="18"/>
            </w:rPr>
            <w:t>A30</w:t>
          </w:r>
        </w:p>
      </w:tc>
      <w:tc>
        <w:tcPr>
          <w:tcW w:w="7431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r w:rsidRPr="00F94517">
            <w:rPr>
              <w:sz w:val="18"/>
              <w:szCs w:val="18"/>
            </w:rPr>
            <w:t xml:space="preserve">Hanseníase: reação </w:t>
          </w:r>
          <w:proofErr w:type="spellStart"/>
          <w:r w:rsidRPr="00F94517">
            <w:rPr>
              <w:sz w:val="18"/>
              <w:szCs w:val="18"/>
            </w:rPr>
            <w:t>hansênica</w:t>
          </w:r>
          <w:proofErr w:type="spellEnd"/>
          <w:r w:rsidRPr="00F94517">
            <w:rPr>
              <w:sz w:val="18"/>
              <w:szCs w:val="18"/>
            </w:rPr>
            <w:t xml:space="preserve"> tipo eritema nodoso ou tipo II</w:t>
          </w:r>
        </w:p>
      </w:tc>
    </w:tr>
    <w:tr w:rsidR="00983ED8" w:rsidTr="00F94517">
      <w:tc>
        <w:tcPr>
          <w:tcW w:w="4640" w:type="dxa"/>
          <w:vMerge/>
        </w:tcPr>
        <w:p w:rsidR="00983ED8" w:rsidRPr="00983ED8" w:rsidRDefault="00983ED8">
          <w:pPr>
            <w:pStyle w:val="Rodap"/>
            <w:rPr>
              <w:sz w:val="18"/>
              <w:szCs w:val="18"/>
            </w:rPr>
          </w:pPr>
        </w:p>
      </w:tc>
      <w:tc>
        <w:tcPr>
          <w:tcW w:w="2217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r w:rsidRPr="00F94517">
            <w:rPr>
              <w:sz w:val="18"/>
              <w:szCs w:val="18"/>
            </w:rPr>
            <w:t>B 23.8</w:t>
          </w:r>
        </w:p>
      </w:tc>
      <w:tc>
        <w:tcPr>
          <w:tcW w:w="7431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r w:rsidRPr="00F94517">
            <w:rPr>
              <w:sz w:val="18"/>
              <w:szCs w:val="18"/>
            </w:rPr>
            <w:t xml:space="preserve">DST/AIDS: úlceras </w:t>
          </w:r>
          <w:proofErr w:type="spellStart"/>
          <w:r w:rsidRPr="00F94517">
            <w:rPr>
              <w:sz w:val="18"/>
              <w:szCs w:val="18"/>
            </w:rPr>
            <w:t>aftóides</w:t>
          </w:r>
          <w:proofErr w:type="spellEnd"/>
          <w:r w:rsidRPr="00F94517">
            <w:rPr>
              <w:sz w:val="18"/>
              <w:szCs w:val="18"/>
            </w:rPr>
            <w:t xml:space="preserve"> idiopáticas em pacientes portadores de HIV/AIDS</w:t>
          </w:r>
        </w:p>
      </w:tc>
    </w:tr>
    <w:tr w:rsidR="00983ED8" w:rsidTr="00F94517">
      <w:tc>
        <w:tcPr>
          <w:tcW w:w="4640" w:type="dxa"/>
          <w:vMerge/>
        </w:tcPr>
        <w:p w:rsidR="00983ED8" w:rsidRPr="00983ED8" w:rsidRDefault="00983ED8">
          <w:pPr>
            <w:pStyle w:val="Rodap"/>
            <w:rPr>
              <w:sz w:val="18"/>
              <w:szCs w:val="18"/>
            </w:rPr>
          </w:pPr>
        </w:p>
      </w:tc>
      <w:tc>
        <w:tcPr>
          <w:tcW w:w="2217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r w:rsidRPr="00F94517">
            <w:rPr>
              <w:sz w:val="18"/>
              <w:szCs w:val="18"/>
            </w:rPr>
            <w:t>M32</w:t>
          </w:r>
        </w:p>
      </w:tc>
      <w:tc>
        <w:tcPr>
          <w:tcW w:w="7431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r w:rsidRPr="00F94517">
            <w:rPr>
              <w:sz w:val="18"/>
              <w:szCs w:val="18"/>
            </w:rPr>
            <w:t>Lúpus eritematoso sistêmico</w:t>
          </w:r>
        </w:p>
      </w:tc>
    </w:tr>
    <w:tr w:rsidR="00983ED8" w:rsidTr="00F94517">
      <w:tc>
        <w:tcPr>
          <w:tcW w:w="4640" w:type="dxa"/>
          <w:vMerge/>
        </w:tcPr>
        <w:p w:rsidR="00983ED8" w:rsidRPr="00983ED8" w:rsidRDefault="00983ED8">
          <w:pPr>
            <w:pStyle w:val="Rodap"/>
            <w:rPr>
              <w:sz w:val="18"/>
              <w:szCs w:val="18"/>
            </w:rPr>
          </w:pPr>
        </w:p>
      </w:tc>
      <w:tc>
        <w:tcPr>
          <w:tcW w:w="2217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proofErr w:type="gramStart"/>
          <w:r w:rsidRPr="00F94517">
            <w:rPr>
              <w:sz w:val="18"/>
              <w:szCs w:val="18"/>
            </w:rPr>
            <w:t>Y83.</w:t>
          </w:r>
          <w:proofErr w:type="gramEnd"/>
          <w:r w:rsidRPr="00F94517">
            <w:rPr>
              <w:sz w:val="18"/>
              <w:szCs w:val="18"/>
            </w:rPr>
            <w:t>0</w:t>
          </w:r>
        </w:p>
      </w:tc>
      <w:tc>
        <w:tcPr>
          <w:tcW w:w="7431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r w:rsidRPr="00F94517">
            <w:rPr>
              <w:sz w:val="18"/>
              <w:szCs w:val="18"/>
            </w:rPr>
            <w:t>Doença enxerto contra hospedeiro</w:t>
          </w:r>
        </w:p>
      </w:tc>
    </w:tr>
    <w:tr w:rsidR="00983ED8" w:rsidTr="00F94517">
      <w:tc>
        <w:tcPr>
          <w:tcW w:w="4640" w:type="dxa"/>
          <w:vMerge/>
        </w:tcPr>
        <w:p w:rsidR="00983ED8" w:rsidRPr="00983ED8" w:rsidRDefault="00983ED8">
          <w:pPr>
            <w:pStyle w:val="Rodap"/>
            <w:rPr>
              <w:sz w:val="18"/>
              <w:szCs w:val="18"/>
            </w:rPr>
          </w:pPr>
        </w:p>
      </w:tc>
      <w:tc>
        <w:tcPr>
          <w:tcW w:w="2217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r w:rsidRPr="00F94517">
            <w:rPr>
              <w:sz w:val="18"/>
              <w:szCs w:val="18"/>
            </w:rPr>
            <w:t>C90</w:t>
          </w:r>
        </w:p>
      </w:tc>
      <w:tc>
        <w:tcPr>
          <w:tcW w:w="7431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proofErr w:type="spellStart"/>
          <w:r w:rsidRPr="00F94517">
            <w:rPr>
              <w:sz w:val="18"/>
              <w:szCs w:val="18"/>
            </w:rPr>
            <w:t>Mieloma</w:t>
          </w:r>
          <w:proofErr w:type="spellEnd"/>
          <w:r w:rsidRPr="00F94517">
            <w:rPr>
              <w:sz w:val="18"/>
              <w:szCs w:val="18"/>
            </w:rPr>
            <w:t xml:space="preserve"> Múltiplo</w:t>
          </w:r>
        </w:p>
      </w:tc>
    </w:tr>
    <w:tr w:rsidR="00983ED8" w:rsidTr="00F94517">
      <w:tc>
        <w:tcPr>
          <w:tcW w:w="4640" w:type="dxa"/>
          <w:vMerge/>
        </w:tcPr>
        <w:p w:rsidR="00983ED8" w:rsidRPr="00983ED8" w:rsidRDefault="00983ED8">
          <w:pPr>
            <w:pStyle w:val="Rodap"/>
            <w:rPr>
              <w:sz w:val="18"/>
              <w:szCs w:val="18"/>
            </w:rPr>
          </w:pPr>
        </w:p>
      </w:tc>
      <w:tc>
        <w:tcPr>
          <w:tcW w:w="2217" w:type="dxa"/>
        </w:tcPr>
        <w:p w:rsidR="00983ED8" w:rsidRPr="00F94517" w:rsidRDefault="00983ED8">
          <w:pPr>
            <w:pStyle w:val="Rodap"/>
            <w:rPr>
              <w:sz w:val="18"/>
              <w:szCs w:val="18"/>
            </w:rPr>
          </w:pPr>
          <w:proofErr w:type="gramStart"/>
          <w:r w:rsidRPr="00F94517">
            <w:rPr>
              <w:sz w:val="18"/>
              <w:szCs w:val="18"/>
            </w:rPr>
            <w:t>D46.</w:t>
          </w:r>
          <w:proofErr w:type="gramEnd"/>
          <w:r w:rsidRPr="00F94517">
            <w:rPr>
              <w:sz w:val="18"/>
              <w:szCs w:val="18"/>
            </w:rPr>
            <w:t>0,D46.1, D46.4</w:t>
          </w:r>
        </w:p>
      </w:tc>
      <w:tc>
        <w:tcPr>
          <w:tcW w:w="7431" w:type="dxa"/>
        </w:tcPr>
        <w:p w:rsidR="00983ED8" w:rsidRPr="00F94517" w:rsidRDefault="00983ED8" w:rsidP="001C7C88">
          <w:pPr>
            <w:pStyle w:val="Rodap"/>
            <w:rPr>
              <w:sz w:val="18"/>
              <w:szCs w:val="18"/>
            </w:rPr>
          </w:pPr>
          <w:r w:rsidRPr="00F94517">
            <w:rPr>
              <w:sz w:val="18"/>
              <w:szCs w:val="18"/>
            </w:rPr>
            <w:t xml:space="preserve">Síndrome </w:t>
          </w:r>
          <w:proofErr w:type="spellStart"/>
          <w:r w:rsidRPr="00F94517">
            <w:rPr>
              <w:sz w:val="18"/>
              <w:szCs w:val="18"/>
            </w:rPr>
            <w:t>Mielodisplásica</w:t>
          </w:r>
          <w:proofErr w:type="spellEnd"/>
          <w:r w:rsidRPr="00F94517">
            <w:rPr>
              <w:sz w:val="18"/>
              <w:szCs w:val="18"/>
            </w:rPr>
            <w:t xml:space="preserve">: para pacientes refratários à </w:t>
          </w:r>
          <w:proofErr w:type="spellStart"/>
          <w:r w:rsidRPr="00F94517">
            <w:rPr>
              <w:sz w:val="18"/>
              <w:szCs w:val="18"/>
            </w:rPr>
            <w:t>eritropoetina</w:t>
          </w:r>
          <w:proofErr w:type="spellEnd"/>
        </w:p>
      </w:tc>
    </w:tr>
  </w:tbl>
  <w:p w:rsidR="00400FD8" w:rsidRDefault="00400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7F" w:rsidRDefault="00BC707F" w:rsidP="000768D7">
      <w:r>
        <w:separator/>
      </w:r>
    </w:p>
  </w:footnote>
  <w:footnote w:type="continuationSeparator" w:id="0">
    <w:p w:rsidR="00BC707F" w:rsidRDefault="00BC707F" w:rsidP="0007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D7" w:rsidRPr="006E678E" w:rsidRDefault="000768D7" w:rsidP="000768D7">
    <w:pPr>
      <w:rPr>
        <w:rFonts w:ascii="Arial" w:hAnsi="Arial" w:cs="Arial"/>
        <w:b/>
        <w:sz w:val="20"/>
        <w:szCs w:val="20"/>
      </w:rPr>
    </w:pPr>
  </w:p>
  <w:tbl>
    <w:tblPr>
      <w:tblStyle w:val="Tabelacomgrade"/>
      <w:tblW w:w="7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6746"/>
    </w:tblGrid>
    <w:tr w:rsidR="000768D7" w:rsidRPr="00740738" w:rsidTr="00F94517">
      <w:trPr>
        <w:trHeight w:val="759"/>
      </w:trPr>
      <w:tc>
        <w:tcPr>
          <w:tcW w:w="604" w:type="dxa"/>
        </w:tcPr>
        <w:p w:rsidR="000768D7" w:rsidRPr="00740738" w:rsidRDefault="000768D7" w:rsidP="000768D7">
          <w:pPr>
            <w:rPr>
              <w:rFonts w:ascii="Arial" w:hAnsi="Arial" w:cs="Arial"/>
              <w:b/>
              <w:sz w:val="16"/>
              <w:szCs w:val="16"/>
            </w:rPr>
          </w:pPr>
          <w:r w:rsidRPr="00740738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2BF56467" wp14:editId="001994A5">
                <wp:extent cx="413951" cy="457200"/>
                <wp:effectExtent l="0" t="0" r="0" b="0"/>
                <wp:docPr id="4" name="Imagem 2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303" cy="463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 w:rsidR="000768D7" w:rsidRPr="00740738" w:rsidRDefault="000768D7" w:rsidP="000768D7">
          <w:pPr>
            <w:rPr>
              <w:rFonts w:ascii="Arial" w:hAnsi="Arial" w:cs="Arial"/>
              <w:b/>
              <w:sz w:val="16"/>
              <w:szCs w:val="16"/>
            </w:rPr>
          </w:pPr>
          <w:r w:rsidRPr="00740738">
            <w:rPr>
              <w:rFonts w:ascii="Arial" w:hAnsi="Arial" w:cs="Arial"/>
              <w:b/>
              <w:sz w:val="16"/>
              <w:szCs w:val="16"/>
            </w:rPr>
            <w:t>SECRETARIA ESTADUAL DE SAÚDE DE MATO GROSSO DO SUL</w:t>
          </w:r>
        </w:p>
        <w:p w:rsidR="000768D7" w:rsidRPr="00740738" w:rsidRDefault="000768D7" w:rsidP="000768D7">
          <w:pPr>
            <w:rPr>
              <w:rFonts w:ascii="Arial" w:hAnsi="Arial" w:cs="Arial"/>
              <w:b/>
              <w:sz w:val="16"/>
              <w:szCs w:val="16"/>
            </w:rPr>
          </w:pPr>
          <w:r w:rsidRPr="00740738">
            <w:rPr>
              <w:rFonts w:ascii="Arial" w:hAnsi="Arial" w:cs="Arial"/>
              <w:b/>
              <w:sz w:val="16"/>
              <w:szCs w:val="16"/>
            </w:rPr>
            <w:t>SISTEMA ESTADUAL DE CONTROLE DA TALIDOMIDA</w:t>
          </w:r>
        </w:p>
        <w:p w:rsidR="000768D7" w:rsidRPr="00740738" w:rsidRDefault="000768D7" w:rsidP="000768D7">
          <w:pPr>
            <w:rPr>
              <w:rFonts w:ascii="Arial" w:hAnsi="Arial" w:cs="Arial"/>
              <w:b/>
              <w:sz w:val="16"/>
              <w:szCs w:val="16"/>
            </w:rPr>
          </w:pPr>
          <w:r w:rsidRPr="00740738">
            <w:rPr>
              <w:rFonts w:ascii="Arial" w:hAnsi="Arial" w:cs="Arial"/>
              <w:b/>
              <w:sz w:val="16"/>
              <w:szCs w:val="16"/>
            </w:rPr>
            <w:t>COORDENAÇÃO ESTADUAL DE ASSISTÊNCIA FARMACÊUTICA</w:t>
          </w:r>
        </w:p>
        <w:p w:rsidR="000768D7" w:rsidRPr="00740738" w:rsidRDefault="000768D7" w:rsidP="00F94517">
          <w:pPr>
            <w:pStyle w:val="Cabealho"/>
            <w:rPr>
              <w:sz w:val="16"/>
              <w:szCs w:val="16"/>
            </w:rPr>
          </w:pPr>
          <w:r w:rsidRPr="00740738">
            <w:rPr>
              <w:rFonts w:ascii="Arial" w:hAnsi="Arial" w:cs="Arial"/>
              <w:b/>
              <w:sz w:val="16"/>
              <w:szCs w:val="16"/>
            </w:rPr>
            <w:t>GERÊNCIA DE ABASTECIMENTO FARMACÊUTICO</w:t>
          </w:r>
        </w:p>
      </w:tc>
    </w:tr>
  </w:tbl>
  <w:p w:rsidR="000768D7" w:rsidRDefault="000768D7" w:rsidP="00740738">
    <w:pPr>
      <w:tabs>
        <w:tab w:val="left" w:pos="98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145"/>
    <w:rsid w:val="00012777"/>
    <w:rsid w:val="00052B21"/>
    <w:rsid w:val="000768D7"/>
    <w:rsid w:val="00167DF5"/>
    <w:rsid w:val="001C7C88"/>
    <w:rsid w:val="00400FD8"/>
    <w:rsid w:val="005F11C2"/>
    <w:rsid w:val="0061309A"/>
    <w:rsid w:val="00633A90"/>
    <w:rsid w:val="006C4B48"/>
    <w:rsid w:val="006E678E"/>
    <w:rsid w:val="006F64A7"/>
    <w:rsid w:val="00740738"/>
    <w:rsid w:val="007D607E"/>
    <w:rsid w:val="007F55D3"/>
    <w:rsid w:val="00937A8D"/>
    <w:rsid w:val="0095270E"/>
    <w:rsid w:val="00983ED8"/>
    <w:rsid w:val="00BC707F"/>
    <w:rsid w:val="00D71C7F"/>
    <w:rsid w:val="00DC4288"/>
    <w:rsid w:val="00DE2145"/>
    <w:rsid w:val="00E05B26"/>
    <w:rsid w:val="00EF056D"/>
    <w:rsid w:val="00F0534D"/>
    <w:rsid w:val="00F31FD8"/>
    <w:rsid w:val="00F9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21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1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768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8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8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8D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nathaliad</dc:creator>
  <cp:lastModifiedBy>Jamil Dequech</cp:lastModifiedBy>
  <cp:revision>2</cp:revision>
  <cp:lastPrinted>2015-06-16T16:42:00Z</cp:lastPrinted>
  <dcterms:created xsi:type="dcterms:W3CDTF">2016-10-05T15:59:00Z</dcterms:created>
  <dcterms:modified xsi:type="dcterms:W3CDTF">2016-10-05T15:59:00Z</dcterms:modified>
</cp:coreProperties>
</file>