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ED" w:rsidRPr="00ED18ED" w:rsidRDefault="00ED18ED" w:rsidP="00ED18ED">
      <w:pPr>
        <w:pBdr>
          <w:left w:val="single" w:sz="36" w:space="15" w:color="00420C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00420C"/>
          <w:kern w:val="36"/>
          <w:sz w:val="48"/>
          <w:szCs w:val="48"/>
          <w:lang w:eastAsia="pt-BR"/>
        </w:rPr>
      </w:pPr>
      <w:r w:rsidRPr="00ED18ED">
        <w:rPr>
          <w:rFonts w:ascii="Arial" w:eastAsia="Times New Roman" w:hAnsi="Arial" w:cs="Arial"/>
          <w:color w:val="00420C"/>
          <w:kern w:val="36"/>
          <w:sz w:val="48"/>
          <w:szCs w:val="48"/>
          <w:lang w:eastAsia="pt-BR"/>
        </w:rPr>
        <w:t>13/6 – Dia Internacional de Conscientização do Albinismo</w:t>
      </w:r>
    </w:p>
    <w:p w:rsidR="00ED18ED" w:rsidRDefault="00ED18ED" w:rsidP="00ED18ED"/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data tem como objetivo chamar a atenção para que sejam eliminadas todas as formas de violência e preconceito enfrentadas por pessoas com albinismo em todo o mundo, apoiar sua causa – desde suas realizações e práticas positivas até a promoção e a proteção de seus direitos. Pessoas com albinismo enfrentaram e continuam enfrentando obstáculos e desafios que comprometem seriamente o gozo dos direitos humanos – estigma e discriminação, barreiras na saúde, na educação e invisibilidade nas arenas sociais e políticas.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 albinismo é uma desordem genética na qual ocorre um defeito na produção da melanina, pigmento que dá cor a pele, cabelos e olhos. A alteração genética também leva a modificações da estrutura e do funcionamento ocular, desencadeando problemas visuais.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Sintomas: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Os sintomas variam de acordo com o tipo de mutação apresentada pelo paciente. A mutação determina a quantidade de melanina produzida, que pode ser totalmente ausente ou estar parcialmente presente. Assim, a tonalidade da pele pode variar do branco a tons um pouco mais amarronzados; os cabelos podem ser totalmente brancos, amarelados, avermelhados ou acastanhados e os olhos avermelhados (ausência completa de pigmento, deixando transparecer os vasos da retina), azuis ou acastanhados.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É importante destacar que os sinais do albinismo vão além da cor da pele e dos cabelos. Em geral, todos os portadores do transtorno apresentam comprometimento da visão provocado pela falta de melanina, fundamental para o desenvolvimento dos olhos, e a anatomia dos nervos óticos, que levam a imagem para ser decodificada no cérebro. Estrabismo, miopia, hipermetropia, fotofobia, astigmatismo e </w:t>
      </w:r>
      <w:proofErr w:type="spellStart"/>
      <w:r>
        <w:rPr>
          <w:rFonts w:ascii="Segoe UI" w:hAnsi="Segoe UI" w:cs="Segoe UI"/>
          <w:color w:val="212529"/>
        </w:rPr>
        <w:t>nistagmo</w:t>
      </w:r>
      <w:proofErr w:type="spellEnd"/>
      <w:r>
        <w:rPr>
          <w:rFonts w:ascii="Segoe UI" w:hAnsi="Segoe UI" w:cs="Segoe UI"/>
          <w:color w:val="212529"/>
        </w:rPr>
        <w:t xml:space="preserve"> (movimento descontrolado dos olhos em várias direções, que dificulta focalizar a imagem) são outras condições que prejudicam a visão no albinismo.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Devido à deficiência de melanina, que além de ser responsável pela coloração da pele, a protege contra a ação da radiação ultravioleta, pessoas com albinismo são altamente suscetíveis aos danos causados pelo sol, apresentando, frequentemente, envelhecimento precoce, danos provocados pela ação química do sol e câncer de pele, ainda muito jovens. Não é incomum encontrar albinos na faixa dos 20 a 30 anos com câncer de pele avançado, especialmente aqueles que moram em regiões quentes e que se expõem de forma prolongada e intensa à radiação solar.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lastRenderedPageBreak/>
        <w:t>Tratamento:</w:t>
      </w:r>
    </w:p>
    <w:p w:rsidR="00ED18ED" w:rsidRP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212529"/>
        </w:rPr>
      </w:pPr>
      <w:r>
        <w:rPr>
          <w:rFonts w:ascii="Segoe UI" w:hAnsi="Segoe UI" w:cs="Segoe UI"/>
          <w:color w:val="212529"/>
        </w:rPr>
        <w:t xml:space="preserve">Não existe, atualmente, nenhum tratamento especifico e efetivo, pois o albinismo é decorrente de uma mutação geneticamente determinada. Pessoas com albinismo devem </w:t>
      </w:r>
      <w:r w:rsidRPr="00D4029B">
        <w:rPr>
          <w:rFonts w:ascii="Segoe UI" w:hAnsi="Segoe UI" w:cs="Segoe UI"/>
          <w:b/>
          <w:color w:val="212529"/>
        </w:rPr>
        <w:t>iniciar o acompanhamento por profissionais de saúde</w:t>
      </w:r>
      <w:r w:rsidRPr="00ED18ED">
        <w:rPr>
          <w:rFonts w:ascii="Segoe UI" w:hAnsi="Segoe UI" w:cs="Segoe UI"/>
          <w:b/>
          <w:color w:val="212529"/>
        </w:rPr>
        <w:t xml:space="preserve"> assim que o problema for detectado. A terapia visual prevenirá problemas nos olhos e na visão, proporcionando o desenvolvimento necessário para as atividades escolares, de trabalho e de lazer.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ED18ED">
        <w:rPr>
          <w:rFonts w:ascii="Segoe UI" w:hAnsi="Segoe UI" w:cs="Segoe UI"/>
          <w:color w:val="212529"/>
          <w:u w:val="single"/>
        </w:rPr>
        <w:t>As principais complicações do albinismo são o câncer de pele e a cegueira</w:t>
      </w:r>
      <w:r>
        <w:rPr>
          <w:rFonts w:ascii="Segoe UI" w:hAnsi="Segoe UI" w:cs="Segoe UI"/>
          <w:color w:val="212529"/>
        </w:rPr>
        <w:t>. Para prevenir as complicações, pessoas com albinismo devem: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– evitar a exposição solar direta ou indireta;</w:t>
      </w:r>
      <w:r>
        <w:rPr>
          <w:rFonts w:ascii="Segoe UI" w:hAnsi="Segoe UI" w:cs="Segoe UI"/>
          <w:color w:val="212529"/>
        </w:rPr>
        <w:br/>
        <w:t>– usar óculos escuros com proteção para os raios solares (prescrito por oftalmologista);</w:t>
      </w:r>
      <w:r>
        <w:rPr>
          <w:rFonts w:ascii="Segoe UI" w:hAnsi="Segoe UI" w:cs="Segoe UI"/>
          <w:color w:val="212529"/>
        </w:rPr>
        <w:br/>
        <w:t>– usar acessórios como chapéus com abas, sombrinhas e roupas de tecido com trama bem fechada;</w:t>
      </w:r>
      <w:r>
        <w:rPr>
          <w:rFonts w:ascii="Segoe UI" w:hAnsi="Segoe UI" w:cs="Segoe UI"/>
          <w:color w:val="212529"/>
        </w:rPr>
        <w:br/>
        <w:t>– usar protetor solar com fator de proteção de mínimo, 30, para raios UVA e UVB, 30 minutos antes de sair de casa e reaplicar a cada 2 horas, se necessário.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Recomendações: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 albinismo não é contagioso, não compromete o desenvolvimento físico e mental nem a inteligência de seus portadores. Infelizmente, muitos são cercados de mitos e preconceitos que têm impacto negativo sobre sua autoestima e sociabilidade. Por isso é preciso que a criança albina, desde pequena, aprenda:</w:t>
      </w:r>
    </w:p>
    <w:p w:rsidR="00ED18ED" w:rsidRDefault="00ED18ED" w:rsidP="00ED18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– a cuidar do próprio corpo, evitando a exposição ao sol e </w:t>
      </w:r>
      <w:r w:rsidRPr="00D4029B">
        <w:rPr>
          <w:rFonts w:ascii="Segoe UI" w:hAnsi="Segoe UI" w:cs="Segoe UI"/>
          <w:b/>
          <w:color w:val="212529"/>
        </w:rPr>
        <w:t>usando protetor solar o tempo todo</w:t>
      </w:r>
      <w:r>
        <w:rPr>
          <w:rFonts w:ascii="Segoe UI" w:hAnsi="Segoe UI" w:cs="Segoe UI"/>
          <w:color w:val="212529"/>
        </w:rPr>
        <w:t>;</w:t>
      </w:r>
      <w:r>
        <w:rPr>
          <w:rFonts w:ascii="Segoe UI" w:hAnsi="Segoe UI" w:cs="Segoe UI"/>
          <w:color w:val="212529"/>
        </w:rPr>
        <w:br/>
        <w:t>– a lidar com os desafios que pode enfrentar nos relacionamentos;</w:t>
      </w:r>
      <w:r>
        <w:rPr>
          <w:rFonts w:ascii="Segoe UI" w:hAnsi="Segoe UI" w:cs="Segoe UI"/>
          <w:color w:val="212529"/>
        </w:rPr>
        <w:br/>
        <w:t>– a desenvolver habilidades que a ajudem a superar a deficiência visual. Por exemplo, sentar-se nas carteiras da frente da sala de aula, longe de focos de luz muito fortes e usar lupas para aumentar o tamanho das letras são estratégias que revertem em benefício do aluno e em seu rendimento escolar.</w:t>
      </w:r>
    </w:p>
    <w:p w:rsidR="00D4029B" w:rsidRPr="00D4029B" w:rsidRDefault="00D4029B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212529"/>
        </w:rPr>
      </w:pPr>
      <w:r w:rsidRPr="00D4029B">
        <w:rPr>
          <w:rFonts w:ascii="Segoe UI" w:hAnsi="Segoe UI" w:cs="Segoe UI"/>
          <w:b/>
          <w:color w:val="212529"/>
        </w:rPr>
        <w:t>Prevenindo as complicações:</w:t>
      </w:r>
    </w:p>
    <w:p w:rsidR="00D4029B" w:rsidRPr="00D4029B" w:rsidRDefault="00D4029B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D4029B" w:rsidRPr="00D4029B" w:rsidRDefault="00D4029B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4029B">
        <w:rPr>
          <w:rFonts w:ascii="Segoe UI" w:hAnsi="Segoe UI" w:cs="Segoe UI"/>
          <w:color w:val="212529"/>
        </w:rPr>
        <w:t>– evitar a exposição solar direta ou indireta;</w:t>
      </w:r>
    </w:p>
    <w:p w:rsidR="00D4029B" w:rsidRPr="00D4029B" w:rsidRDefault="00D4029B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4029B">
        <w:rPr>
          <w:rFonts w:ascii="Segoe UI" w:hAnsi="Segoe UI" w:cs="Segoe UI"/>
          <w:color w:val="212529"/>
        </w:rPr>
        <w:t>– usar óculos escuros com proteção para os raios solares (prescrito por oftalmologista);</w:t>
      </w:r>
    </w:p>
    <w:p w:rsidR="00D4029B" w:rsidRPr="00D4029B" w:rsidRDefault="00D4029B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4029B">
        <w:rPr>
          <w:rFonts w:ascii="Segoe UI" w:hAnsi="Segoe UI" w:cs="Segoe UI"/>
          <w:color w:val="212529"/>
        </w:rPr>
        <w:lastRenderedPageBreak/>
        <w:t>– usar acessórios como chapéus com abas, sombrinhas e roupas de tecido com trama bem fechada;</w:t>
      </w:r>
    </w:p>
    <w:p w:rsidR="00ED18ED" w:rsidRPr="00D4029B" w:rsidRDefault="00D4029B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4029B">
        <w:rPr>
          <w:rFonts w:ascii="Segoe UI" w:hAnsi="Segoe UI" w:cs="Segoe UI"/>
          <w:color w:val="212529"/>
        </w:rPr>
        <w:t>– usar produtos com protetor solar FPS ≥ 20, para raios UVA e UVB, 30 minutos antes de sair de casa e reaplicar a cada 2 horas, se necessário.</w:t>
      </w: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212529"/>
        </w:rPr>
      </w:pPr>
      <w:r w:rsidRPr="00D4029B">
        <w:rPr>
          <w:rFonts w:ascii="Segoe UI" w:hAnsi="Segoe UI" w:cs="Segoe UI"/>
          <w:b/>
          <w:color w:val="212529"/>
        </w:rPr>
        <w:t>Tipos de albinismo:</w:t>
      </w: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4029B">
        <w:rPr>
          <w:rFonts w:ascii="Segoe UI" w:hAnsi="Segoe UI" w:cs="Segoe UI"/>
          <w:color w:val="212529"/>
        </w:rPr>
        <w:t xml:space="preserve">– </w:t>
      </w:r>
      <w:r w:rsidRPr="00D4029B">
        <w:rPr>
          <w:rFonts w:ascii="Segoe UI" w:hAnsi="Segoe UI" w:cs="Segoe UI"/>
          <w:b/>
          <w:color w:val="212529"/>
        </w:rPr>
        <w:t>óculo-cutâneo</w:t>
      </w:r>
      <w:r w:rsidRPr="00D4029B">
        <w:rPr>
          <w:rFonts w:ascii="Segoe UI" w:hAnsi="Segoe UI" w:cs="Segoe UI"/>
          <w:color w:val="212529"/>
        </w:rPr>
        <w:t>: afeta a pele, cabelos e olhos: o principal problema para a pele é a exposição ao sol, que provoca queimaduras. Se a exposição for diária e prolongada, com o passar do tempo podem surgir lesões muito graves, inclusive câncer de pele. Poucos minutos no sol, sem proteção, podem provocar queimaduras de 2º e 3º graus na pele de pessoas albinas. Em países tropicais, onde o sol está presente em todas as estações do ano, o uso de bloqueadores solares é imprescindível;</w:t>
      </w: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4029B">
        <w:rPr>
          <w:rFonts w:ascii="Segoe UI" w:hAnsi="Segoe UI" w:cs="Segoe UI"/>
          <w:color w:val="212529"/>
        </w:rPr>
        <w:t xml:space="preserve">– </w:t>
      </w:r>
      <w:r w:rsidRPr="00D4029B">
        <w:rPr>
          <w:rFonts w:ascii="Segoe UI" w:hAnsi="Segoe UI" w:cs="Segoe UI"/>
          <w:b/>
          <w:color w:val="212529"/>
        </w:rPr>
        <w:t>ocular</w:t>
      </w:r>
      <w:r w:rsidRPr="00D4029B">
        <w:rPr>
          <w:rFonts w:ascii="Segoe UI" w:hAnsi="Segoe UI" w:cs="Segoe UI"/>
          <w:color w:val="212529"/>
        </w:rPr>
        <w:t>: afeta unicamente os olhos. O albinismo ocular geralmente vem acompanhado de astigmatismo e hipermetropia, movimento irregular do olho, estrabismo e fotofobia (sensibilidade à luz).</w:t>
      </w: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ED18ED" w:rsidRPr="00D4029B" w:rsidRDefault="00ED18ED" w:rsidP="00D4029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ED18ED" w:rsidRDefault="00ED18ED" w:rsidP="00ED18ED">
      <w:r>
        <w:t xml:space="preserve">Fonte: </w:t>
      </w:r>
      <w:hyperlink r:id="rId5" w:history="1">
        <w:r w:rsidRPr="00910203">
          <w:rPr>
            <w:rStyle w:val="Hyperlink"/>
          </w:rPr>
          <w:t>https://bvsms.saude.gov.br/13-6-dia-internacional-do-albinismo/</w:t>
        </w:r>
      </w:hyperlink>
    </w:p>
    <w:p w:rsidR="00ED18ED" w:rsidRDefault="00ED18ED" w:rsidP="00ED18ED"/>
    <w:p w:rsidR="00ED18ED" w:rsidRDefault="00ED18ED" w:rsidP="00ED18ED">
      <w:r>
        <w:t>Este dia pelo mundo afora, ‘d</w:t>
      </w:r>
      <w:r w:rsidRPr="00ED18ED">
        <w:t>esmistificar condição e acabar com a discriminação</w:t>
      </w:r>
      <w:r>
        <w:t xml:space="preserve">’: </w:t>
      </w:r>
      <w:hyperlink r:id="rId6" w:history="1">
        <w:r w:rsidRPr="00910203">
          <w:rPr>
            <w:rStyle w:val="Hyperlink"/>
          </w:rPr>
          <w:t>https://news.un.org/pt/story/2021/06/1753302</w:t>
        </w:r>
      </w:hyperlink>
    </w:p>
    <w:p w:rsidR="00ED18ED" w:rsidRDefault="00ED18ED" w:rsidP="00ED18ED"/>
    <w:p w:rsidR="00ED18ED" w:rsidRDefault="00ED18ED" w:rsidP="00ED18ED"/>
    <w:p w:rsidR="00ED18ED" w:rsidRPr="00D4029B" w:rsidRDefault="00ED18ED" w:rsidP="00ED18ED">
      <w:pPr>
        <w:ind w:left="708"/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</w:pPr>
      <w:r w:rsidRPr="00D4029B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D4029B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 xml:space="preserve">  A Equidade em Saúde da Secretaria de Estado de Saúde MS</w:t>
      </w:r>
      <w:r w:rsidR="00D4029B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 xml:space="preserve"> </w:t>
      </w:r>
      <w:r w:rsidRPr="00D4029B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>cuida desta população no nosso Estado.</w:t>
      </w:r>
    </w:p>
    <w:p w:rsidR="00ED18ED" w:rsidRDefault="00ED18ED" w:rsidP="00ED18ED">
      <w:pPr>
        <w:ind w:left="708"/>
      </w:pPr>
      <w:r>
        <w:rPr>
          <w:noProof/>
          <w:lang w:eastAsia="pt-BR"/>
        </w:rPr>
        <w:lastRenderedPageBreak/>
        <w:drawing>
          <wp:inline distT="0" distB="0" distL="0" distR="0">
            <wp:extent cx="5760085" cy="5760085"/>
            <wp:effectExtent l="0" t="0" r="0" b="0"/>
            <wp:docPr id="1" name="Imagem 1" descr="https://aps.saude.gov.br/public/img/portaldab/geral/ape_equidade/infograficov03_equ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s.saude.gov.br/public/img/portaldab/geral/ape_equidade/infograficov03_equida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8ED" w:rsidSect="0026662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ED"/>
    <w:rsid w:val="001A371A"/>
    <w:rsid w:val="00266620"/>
    <w:rsid w:val="00296BD7"/>
    <w:rsid w:val="007E64E7"/>
    <w:rsid w:val="007F6351"/>
    <w:rsid w:val="00D4029B"/>
    <w:rsid w:val="00E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18E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D18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ED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18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18E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D18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ED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18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un.org/pt/story/2021/06/1753302" TargetMode="External"/><Relationship Id="rId5" Type="http://schemas.openxmlformats.org/officeDocument/2006/relationships/hyperlink" Target="https://bvsms.saude.gov.br/13-6-dia-internacional-do-albinis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Fernandes Vaz Guimarães Nogueira</dc:creator>
  <cp:lastModifiedBy>Renata Fernandes Vaz Guimarães Nogueira</cp:lastModifiedBy>
  <cp:revision>3</cp:revision>
  <dcterms:created xsi:type="dcterms:W3CDTF">2022-06-08T13:05:00Z</dcterms:created>
  <dcterms:modified xsi:type="dcterms:W3CDTF">2022-06-08T15:02:00Z</dcterms:modified>
</cp:coreProperties>
</file>